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4A" w:rsidRPr="00262BF0" w:rsidRDefault="0080454A" w:rsidP="00DF418D">
      <w:pPr>
        <w:shd w:val="clear" w:color="auto" w:fill="FFFFFF"/>
        <w:spacing w:before="272"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E2D"/>
          <w:kern w:val="36"/>
          <w:sz w:val="40"/>
          <w:szCs w:val="40"/>
          <w:lang w:eastAsia="pl-PL"/>
        </w:rPr>
      </w:pPr>
      <w:r w:rsidRPr="00262BF0">
        <w:rPr>
          <w:rFonts w:ascii="Times New Roman" w:eastAsia="Times New Roman" w:hAnsi="Times New Roman" w:cs="Times New Roman"/>
          <w:b/>
          <w:bCs/>
          <w:color w:val="2D2E2D"/>
          <w:kern w:val="36"/>
          <w:sz w:val="40"/>
          <w:szCs w:val="40"/>
          <w:lang w:eastAsia="pl-PL"/>
        </w:rPr>
        <w:t xml:space="preserve">Procedura postępowania w przypadku agresji </w:t>
      </w:r>
      <w:r w:rsidR="00D36466" w:rsidRPr="00262BF0">
        <w:rPr>
          <w:rFonts w:ascii="Times New Roman" w:eastAsia="Times New Roman" w:hAnsi="Times New Roman" w:cs="Times New Roman"/>
          <w:b/>
          <w:bCs/>
          <w:color w:val="2D2E2D"/>
          <w:kern w:val="36"/>
          <w:sz w:val="40"/>
          <w:szCs w:val="40"/>
          <w:lang w:eastAsia="pl-PL"/>
        </w:rPr>
        <w:br/>
      </w:r>
      <w:r w:rsidRPr="00262BF0">
        <w:rPr>
          <w:rFonts w:ascii="Times New Roman" w:eastAsia="Times New Roman" w:hAnsi="Times New Roman" w:cs="Times New Roman"/>
          <w:b/>
          <w:bCs/>
          <w:color w:val="2D2E2D"/>
          <w:kern w:val="36"/>
          <w:sz w:val="40"/>
          <w:szCs w:val="40"/>
          <w:lang w:eastAsia="pl-PL"/>
        </w:rPr>
        <w:t>lub przemocy rówieśniczej</w:t>
      </w:r>
    </w:p>
    <w:p w:rsidR="00DC2433" w:rsidRPr="00262BF0" w:rsidRDefault="00DC2433" w:rsidP="00DF418D">
      <w:pPr>
        <w:shd w:val="clear" w:color="auto" w:fill="FFFFFF"/>
        <w:spacing w:before="272" w:after="5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E2D"/>
          <w:kern w:val="36"/>
          <w:sz w:val="32"/>
          <w:szCs w:val="32"/>
          <w:lang w:eastAsia="pl-PL"/>
        </w:rPr>
      </w:pPr>
      <w:r w:rsidRPr="00262BF0">
        <w:rPr>
          <w:rFonts w:ascii="Times New Roman" w:eastAsia="Times New Roman" w:hAnsi="Times New Roman" w:cs="Times New Roman"/>
          <w:b/>
          <w:bCs/>
          <w:color w:val="2D2E2D"/>
          <w:kern w:val="36"/>
          <w:sz w:val="32"/>
          <w:szCs w:val="32"/>
          <w:lang w:eastAsia="pl-PL"/>
        </w:rPr>
        <w:t>Szkoły Podstawowej Nr 1</w:t>
      </w:r>
      <w:r w:rsidRPr="00262BF0">
        <w:rPr>
          <w:rFonts w:ascii="Times New Roman" w:eastAsia="Times New Roman" w:hAnsi="Times New Roman" w:cs="Times New Roman"/>
          <w:b/>
          <w:bCs/>
          <w:color w:val="2D2E2D"/>
          <w:kern w:val="36"/>
          <w:sz w:val="32"/>
          <w:szCs w:val="32"/>
          <w:lang w:eastAsia="pl-PL"/>
        </w:rPr>
        <w:br/>
        <w:t>im. ks. Józefa Tischnera</w:t>
      </w:r>
      <w:r w:rsidRPr="00262BF0">
        <w:rPr>
          <w:rFonts w:ascii="Times New Roman" w:eastAsia="Times New Roman" w:hAnsi="Times New Roman" w:cs="Times New Roman"/>
          <w:b/>
          <w:bCs/>
          <w:color w:val="2D2E2D"/>
          <w:kern w:val="36"/>
          <w:sz w:val="32"/>
          <w:szCs w:val="32"/>
          <w:lang w:eastAsia="pl-PL"/>
        </w:rPr>
        <w:br/>
        <w:t>w Rajczy</w:t>
      </w:r>
    </w:p>
    <w:p w:rsidR="0080454A" w:rsidRPr="00262BF0" w:rsidRDefault="0080454A" w:rsidP="00D36466">
      <w:pPr>
        <w:jc w:val="both"/>
        <w:rPr>
          <w:rFonts w:ascii="Times New Roman" w:hAnsi="Times New Roman" w:cs="Times New Roman"/>
        </w:rPr>
      </w:pPr>
    </w:p>
    <w:p w:rsidR="00262BF0" w:rsidRPr="00262BF0" w:rsidRDefault="00262BF0" w:rsidP="00262BF0">
      <w:pPr>
        <w:tabs>
          <w:tab w:val="left" w:pos="323"/>
        </w:tabs>
        <w:spacing w:before="1"/>
        <w:rPr>
          <w:rFonts w:ascii="Times New Roman" w:hAnsi="Times New Roman" w:cs="Times New Roman"/>
          <w:i/>
        </w:rPr>
      </w:pPr>
      <w:r w:rsidRPr="00262BF0">
        <w:rPr>
          <w:rFonts w:ascii="Times New Roman" w:hAnsi="Times New Roman" w:cs="Times New Roman"/>
          <w:i/>
          <w:u w:val="single"/>
        </w:rPr>
        <w:t>Zakres</w:t>
      </w:r>
      <w:r w:rsidRPr="00262BF0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262BF0">
        <w:rPr>
          <w:rFonts w:ascii="Times New Roman" w:hAnsi="Times New Roman" w:cs="Times New Roman"/>
          <w:i/>
          <w:u w:val="single"/>
        </w:rPr>
        <w:t>procedury</w:t>
      </w:r>
    </w:p>
    <w:p w:rsidR="00262BF0" w:rsidRPr="00262BF0" w:rsidRDefault="00262BF0" w:rsidP="00262BF0">
      <w:pPr>
        <w:pStyle w:val="Tekstpodstawowy"/>
        <w:spacing w:before="101"/>
        <w:ind w:left="105"/>
        <w:jc w:val="both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Szkolne postępowanie wdrażane jest w sytuacji występowania aktów agresji i przemocy</w:t>
      </w:r>
      <w:r>
        <w:rPr>
          <w:rFonts w:ascii="Times New Roman" w:hAnsi="Times New Roman" w:cs="Times New Roman"/>
        </w:rPr>
        <w:t xml:space="preserve"> </w:t>
      </w:r>
      <w:r w:rsidRPr="00262BF0">
        <w:rPr>
          <w:rFonts w:ascii="Times New Roman" w:hAnsi="Times New Roman" w:cs="Times New Roman"/>
        </w:rPr>
        <w:t>na t</w:t>
      </w:r>
      <w:r>
        <w:rPr>
          <w:rFonts w:ascii="Times New Roman" w:hAnsi="Times New Roman" w:cs="Times New Roman"/>
        </w:rPr>
        <w:t>erenie szkoły</w:t>
      </w:r>
      <w:r w:rsidRPr="00262BF0">
        <w:rPr>
          <w:rFonts w:ascii="Times New Roman" w:hAnsi="Times New Roman" w:cs="Times New Roman"/>
        </w:rPr>
        <w:t>. Sytuacje, w których należy podjąć postępowanie, dotyczą:</w:t>
      </w:r>
    </w:p>
    <w:p w:rsidR="00262BF0" w:rsidRPr="00262BF0" w:rsidRDefault="00262BF0" w:rsidP="00262BF0">
      <w:pPr>
        <w:pStyle w:val="Akapitzlist"/>
        <w:numPr>
          <w:ilvl w:val="1"/>
          <w:numId w:val="1"/>
        </w:numPr>
        <w:tabs>
          <w:tab w:val="left" w:pos="825"/>
          <w:tab w:val="left" w:pos="826"/>
        </w:tabs>
        <w:spacing w:before="46"/>
        <w:ind w:hanging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naruszenia nietykalności fizycznej innych</w:t>
      </w:r>
      <w:r w:rsidRPr="00262BF0">
        <w:rPr>
          <w:rFonts w:ascii="Times New Roman" w:hAnsi="Times New Roman" w:cs="Times New Roman"/>
          <w:spacing w:val="-6"/>
        </w:rPr>
        <w:t xml:space="preserve"> </w:t>
      </w:r>
      <w:r w:rsidRPr="00262BF0">
        <w:rPr>
          <w:rFonts w:ascii="Times New Roman" w:hAnsi="Times New Roman" w:cs="Times New Roman"/>
        </w:rPr>
        <w:t>osób,</w:t>
      </w:r>
    </w:p>
    <w:p w:rsidR="00262BF0" w:rsidRPr="00262BF0" w:rsidRDefault="00262BF0" w:rsidP="00262BF0">
      <w:pPr>
        <w:pStyle w:val="Akapitzlist"/>
        <w:numPr>
          <w:ilvl w:val="1"/>
          <w:numId w:val="1"/>
        </w:numPr>
        <w:tabs>
          <w:tab w:val="left" w:pos="825"/>
          <w:tab w:val="left" w:pos="826"/>
        </w:tabs>
        <w:ind w:hanging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bójki,</w:t>
      </w:r>
    </w:p>
    <w:p w:rsidR="00262BF0" w:rsidRPr="00262BF0" w:rsidRDefault="00262BF0" w:rsidP="00262BF0">
      <w:pPr>
        <w:pStyle w:val="Akapitzlist"/>
        <w:numPr>
          <w:ilvl w:val="1"/>
          <w:numId w:val="1"/>
        </w:numPr>
        <w:tabs>
          <w:tab w:val="left" w:pos="825"/>
          <w:tab w:val="left" w:pos="826"/>
        </w:tabs>
        <w:spacing w:before="37"/>
        <w:ind w:hanging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wymuszania, zastraszania, podżegania, groźby użycia</w:t>
      </w:r>
      <w:r w:rsidRPr="00262BF0">
        <w:rPr>
          <w:rFonts w:ascii="Times New Roman" w:hAnsi="Times New Roman" w:cs="Times New Roman"/>
          <w:spacing w:val="-8"/>
        </w:rPr>
        <w:t xml:space="preserve"> </w:t>
      </w:r>
      <w:r w:rsidRPr="00262BF0">
        <w:rPr>
          <w:rFonts w:ascii="Times New Roman" w:hAnsi="Times New Roman" w:cs="Times New Roman"/>
        </w:rPr>
        <w:t>przemocy,</w:t>
      </w:r>
    </w:p>
    <w:p w:rsidR="00262BF0" w:rsidRPr="00262BF0" w:rsidRDefault="00262BF0" w:rsidP="00262BF0">
      <w:pPr>
        <w:pStyle w:val="Akapitzlist"/>
        <w:numPr>
          <w:ilvl w:val="1"/>
          <w:numId w:val="1"/>
        </w:numPr>
        <w:tabs>
          <w:tab w:val="left" w:pos="825"/>
          <w:tab w:val="left" w:pos="826"/>
        </w:tabs>
        <w:ind w:hanging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naruszenia godności osobistej innych osób (wulgaryzmy, wyzywanie, przemoc</w:t>
      </w:r>
      <w:r w:rsidRPr="00262BF0">
        <w:rPr>
          <w:rFonts w:ascii="Times New Roman" w:hAnsi="Times New Roman" w:cs="Times New Roman"/>
          <w:spacing w:val="-28"/>
        </w:rPr>
        <w:t xml:space="preserve"> </w:t>
      </w:r>
      <w:r w:rsidRPr="00262BF0">
        <w:rPr>
          <w:rFonts w:ascii="Times New Roman" w:hAnsi="Times New Roman" w:cs="Times New Roman"/>
        </w:rPr>
        <w:t>psychiczna),</w:t>
      </w:r>
    </w:p>
    <w:p w:rsidR="00262BF0" w:rsidRPr="00262BF0" w:rsidRDefault="00262BF0" w:rsidP="00262BF0">
      <w:pPr>
        <w:pStyle w:val="Akapitzlist"/>
        <w:numPr>
          <w:ilvl w:val="1"/>
          <w:numId w:val="1"/>
        </w:numPr>
        <w:tabs>
          <w:tab w:val="left" w:pos="825"/>
          <w:tab w:val="left" w:pos="826"/>
        </w:tabs>
        <w:ind w:hanging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stworzenia zagrożenia dla życia i zdrowia własnego i</w:t>
      </w:r>
      <w:r w:rsidRPr="00262BF0">
        <w:rPr>
          <w:rFonts w:ascii="Times New Roman" w:hAnsi="Times New Roman" w:cs="Times New Roman"/>
          <w:spacing w:val="-11"/>
        </w:rPr>
        <w:t xml:space="preserve"> </w:t>
      </w:r>
      <w:r w:rsidRPr="00262BF0">
        <w:rPr>
          <w:rFonts w:ascii="Times New Roman" w:hAnsi="Times New Roman" w:cs="Times New Roman"/>
        </w:rPr>
        <w:t>innych,</w:t>
      </w:r>
    </w:p>
    <w:p w:rsidR="00262BF0" w:rsidRPr="00262BF0" w:rsidRDefault="00262BF0" w:rsidP="00262BF0">
      <w:pPr>
        <w:pStyle w:val="Akapitzlist"/>
        <w:numPr>
          <w:ilvl w:val="1"/>
          <w:numId w:val="1"/>
        </w:numPr>
        <w:tabs>
          <w:tab w:val="left" w:pos="825"/>
          <w:tab w:val="left" w:pos="826"/>
        </w:tabs>
        <w:spacing w:before="42"/>
        <w:ind w:hanging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posiadania i używania niebezpiecznych przedmiotów (np.</w:t>
      </w:r>
      <w:r w:rsidRPr="00262BF0">
        <w:rPr>
          <w:rFonts w:ascii="Times New Roman" w:hAnsi="Times New Roman" w:cs="Times New Roman"/>
          <w:spacing w:val="-9"/>
        </w:rPr>
        <w:t xml:space="preserve"> </w:t>
      </w:r>
      <w:r w:rsidRPr="00262BF0">
        <w:rPr>
          <w:rFonts w:ascii="Times New Roman" w:hAnsi="Times New Roman" w:cs="Times New Roman"/>
        </w:rPr>
        <w:t>noża),</w:t>
      </w:r>
    </w:p>
    <w:p w:rsidR="00262BF0" w:rsidRDefault="00262BF0" w:rsidP="00262BF0">
      <w:pPr>
        <w:pStyle w:val="Akapitzlist"/>
        <w:numPr>
          <w:ilvl w:val="1"/>
          <w:numId w:val="1"/>
        </w:numPr>
        <w:tabs>
          <w:tab w:val="left" w:pos="825"/>
          <w:tab w:val="left" w:pos="826"/>
        </w:tabs>
        <w:ind w:hanging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niszczenie szkolnego mienia lub cudzej</w:t>
      </w:r>
      <w:r w:rsidRPr="00262BF0">
        <w:rPr>
          <w:rFonts w:ascii="Times New Roman" w:hAnsi="Times New Roman" w:cs="Times New Roman"/>
          <w:spacing w:val="-7"/>
        </w:rPr>
        <w:t xml:space="preserve"> </w:t>
      </w:r>
      <w:r w:rsidRPr="00262BF0">
        <w:rPr>
          <w:rFonts w:ascii="Times New Roman" w:hAnsi="Times New Roman" w:cs="Times New Roman"/>
        </w:rPr>
        <w:t>własności.</w:t>
      </w:r>
    </w:p>
    <w:p w:rsidR="00262BF0" w:rsidRDefault="00262BF0" w:rsidP="00262BF0">
      <w:pPr>
        <w:tabs>
          <w:tab w:val="left" w:pos="323"/>
        </w:tabs>
        <w:spacing w:before="1"/>
        <w:rPr>
          <w:i/>
          <w:u w:val="single"/>
        </w:rPr>
      </w:pPr>
    </w:p>
    <w:p w:rsidR="00262BF0" w:rsidRPr="00262BF0" w:rsidRDefault="00262BF0" w:rsidP="00262BF0">
      <w:pPr>
        <w:tabs>
          <w:tab w:val="left" w:pos="323"/>
        </w:tabs>
        <w:spacing w:before="1"/>
        <w:rPr>
          <w:rFonts w:ascii="Times New Roman" w:hAnsi="Times New Roman" w:cs="Times New Roman"/>
          <w:i/>
        </w:rPr>
      </w:pPr>
      <w:r w:rsidRPr="00262BF0">
        <w:rPr>
          <w:rFonts w:ascii="Times New Roman" w:hAnsi="Times New Roman" w:cs="Times New Roman"/>
          <w:i/>
          <w:u w:val="single"/>
        </w:rPr>
        <w:t>Osoby</w:t>
      </w:r>
      <w:r w:rsidRPr="00262BF0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262BF0">
        <w:rPr>
          <w:rFonts w:ascii="Times New Roman" w:hAnsi="Times New Roman" w:cs="Times New Roman"/>
          <w:i/>
          <w:u w:val="single"/>
        </w:rPr>
        <w:t>odpowiedzialne</w:t>
      </w:r>
    </w:p>
    <w:p w:rsidR="00262BF0" w:rsidRPr="00262BF0" w:rsidRDefault="00262BF0" w:rsidP="00262BF0">
      <w:pPr>
        <w:pStyle w:val="Tekstpodstawowy"/>
        <w:spacing w:before="101" w:line="276" w:lineRule="auto"/>
        <w:ind w:left="105" w:right="192"/>
        <w:jc w:val="both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Procedura postępowania jest uruchamiana przez osobę, która zauważyła przedmiotowe zachowanie lub której je zgłoszono. O stopniu zaawansowania procedury i podejmowanych krokac</w:t>
      </w:r>
      <w:r>
        <w:rPr>
          <w:rFonts w:ascii="Times New Roman" w:hAnsi="Times New Roman" w:cs="Times New Roman"/>
        </w:rPr>
        <w:t>h decyduje dyrektor szkoły</w:t>
      </w:r>
      <w:r w:rsidRPr="00262BF0">
        <w:rPr>
          <w:rFonts w:ascii="Times New Roman" w:hAnsi="Times New Roman" w:cs="Times New Roman"/>
        </w:rPr>
        <w:t>, a w przypadku jego nieobecności wicedyrektor lub pedagog szkolny.</w:t>
      </w:r>
      <w:r>
        <w:rPr>
          <w:rFonts w:ascii="Times New Roman" w:hAnsi="Times New Roman" w:cs="Times New Roman"/>
        </w:rPr>
        <w:t xml:space="preserve"> </w:t>
      </w:r>
      <w:r w:rsidRPr="00262BF0">
        <w:rPr>
          <w:rFonts w:ascii="Times New Roman" w:hAnsi="Times New Roman" w:cs="Times New Roman"/>
        </w:rPr>
        <w:t>Czynnościami podejmowanymi w trakcie realizacji procedu</w:t>
      </w:r>
      <w:r>
        <w:rPr>
          <w:rFonts w:ascii="Times New Roman" w:hAnsi="Times New Roman" w:cs="Times New Roman"/>
        </w:rPr>
        <w:t>ry kieruje dyrektor szkoły</w:t>
      </w:r>
      <w:r w:rsidRPr="00262BF0">
        <w:rPr>
          <w:rFonts w:ascii="Times New Roman" w:hAnsi="Times New Roman" w:cs="Times New Roman"/>
        </w:rPr>
        <w:t xml:space="preserve">, wicedyrektor lub osoba przez niego wyznaczona. </w:t>
      </w:r>
    </w:p>
    <w:p w:rsidR="00262BF0" w:rsidRPr="00262BF0" w:rsidRDefault="00262BF0" w:rsidP="00262BF0">
      <w:pPr>
        <w:tabs>
          <w:tab w:val="left" w:pos="825"/>
          <w:tab w:val="left" w:pos="826"/>
        </w:tabs>
        <w:rPr>
          <w:rFonts w:ascii="Times New Roman" w:hAnsi="Times New Roman" w:cs="Times New Roman"/>
        </w:rPr>
      </w:pPr>
    </w:p>
    <w:p w:rsidR="00262BF0" w:rsidRPr="00262BF0" w:rsidRDefault="00262BF0" w:rsidP="00262BF0">
      <w:pPr>
        <w:tabs>
          <w:tab w:val="left" w:pos="323"/>
        </w:tabs>
        <w:rPr>
          <w:rFonts w:ascii="Times New Roman" w:hAnsi="Times New Roman" w:cs="Times New Roman"/>
          <w:i/>
        </w:rPr>
      </w:pPr>
      <w:r w:rsidRPr="00262BF0">
        <w:rPr>
          <w:rFonts w:ascii="Times New Roman" w:hAnsi="Times New Roman" w:cs="Times New Roman"/>
          <w:i/>
          <w:u w:val="single"/>
        </w:rPr>
        <w:t>Sposób</w:t>
      </w:r>
      <w:r w:rsidRPr="00262BF0">
        <w:rPr>
          <w:rFonts w:ascii="Times New Roman" w:hAnsi="Times New Roman" w:cs="Times New Roman"/>
          <w:i/>
          <w:spacing w:val="-2"/>
          <w:u w:val="single"/>
        </w:rPr>
        <w:t xml:space="preserve"> </w:t>
      </w:r>
      <w:r w:rsidRPr="00262BF0">
        <w:rPr>
          <w:rFonts w:ascii="Times New Roman" w:hAnsi="Times New Roman" w:cs="Times New Roman"/>
          <w:i/>
          <w:u w:val="single"/>
        </w:rPr>
        <w:t>postępowania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101" w:line="276" w:lineRule="auto"/>
        <w:ind w:right="377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Nauczyciel podejmuje próby wyhamowania zachowania agresywnego. Jeśli jest świadkiem bardzo agresywnego zachowania ucznia (bójka, pobicie), zobowiązany jest do natychmiastowego odizolowania sprawcy od ofiary i przerwania aktu przemocy. Zapewnia bezpieczeństwo i ewentualną konieczną pomoc medyczną wszystkim uczestnikom zajścia. Jeśli to możliwe zostaje przeprowadzona rozmowa mająca na celu ustalenie przyczyn i okoliczności</w:t>
      </w:r>
      <w:r w:rsidRPr="00262BF0">
        <w:rPr>
          <w:rFonts w:ascii="Times New Roman" w:hAnsi="Times New Roman" w:cs="Times New Roman"/>
          <w:spacing w:val="-2"/>
        </w:rPr>
        <w:t xml:space="preserve"> </w:t>
      </w:r>
      <w:r w:rsidRPr="00262BF0">
        <w:rPr>
          <w:rFonts w:ascii="Times New Roman" w:hAnsi="Times New Roman" w:cs="Times New Roman"/>
        </w:rPr>
        <w:t>zdarzenia.</w:t>
      </w:r>
    </w:p>
    <w:p w:rsidR="00262BF0" w:rsidRPr="00262BF0" w:rsidRDefault="00262BF0" w:rsidP="00262BF0">
      <w:pPr>
        <w:rPr>
          <w:rFonts w:ascii="Times New Roman" w:hAnsi="Times New Roman" w:cs="Times New Roman"/>
        </w:rPr>
        <w:sectPr w:rsidR="00262BF0" w:rsidRPr="00262BF0" w:rsidSect="00262BF0">
          <w:pgSz w:w="11910" w:h="16840"/>
          <w:pgMar w:top="720" w:right="1320" w:bottom="280" w:left="1320" w:header="708" w:footer="708" w:gutter="0"/>
          <w:cols w:space="708"/>
        </w:sectPr>
      </w:pP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89" w:line="276" w:lineRule="auto"/>
        <w:ind w:right="132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lastRenderedPageBreak/>
        <w:t>Jeśli próby zainterweniowania w danej agresywnej sytuacji nie przynoszą efektów, nauczyciel informuje sekretariat szkoły (dzwoni lub wysyła przewodniczącego klasy lub dyżurnego ucznia), zawiadamia pedagoga/psychologa/dyrektora o zaistniałej</w:t>
      </w:r>
      <w:r w:rsidRPr="00262BF0">
        <w:rPr>
          <w:rFonts w:ascii="Times New Roman" w:hAnsi="Times New Roman" w:cs="Times New Roman"/>
          <w:spacing w:val="-10"/>
        </w:rPr>
        <w:t xml:space="preserve"> </w:t>
      </w:r>
      <w:r w:rsidRPr="00262BF0">
        <w:rPr>
          <w:rFonts w:ascii="Times New Roman" w:hAnsi="Times New Roman" w:cs="Times New Roman"/>
        </w:rPr>
        <w:t>sytuacji.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0" w:line="276" w:lineRule="auto"/>
        <w:ind w:right="186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Uczeń zostaje zabrany z miejs</w:t>
      </w:r>
      <w:r>
        <w:rPr>
          <w:rFonts w:ascii="Times New Roman" w:hAnsi="Times New Roman" w:cs="Times New Roman"/>
        </w:rPr>
        <w:t xml:space="preserve">ca zdarzenia przez nauczyciela/ </w:t>
      </w:r>
      <w:r w:rsidRPr="00262BF0">
        <w:rPr>
          <w:rFonts w:ascii="Times New Roman" w:hAnsi="Times New Roman" w:cs="Times New Roman"/>
        </w:rPr>
        <w:t>peda</w:t>
      </w:r>
      <w:r>
        <w:rPr>
          <w:rFonts w:ascii="Times New Roman" w:hAnsi="Times New Roman" w:cs="Times New Roman"/>
        </w:rPr>
        <w:t xml:space="preserve">goga/ </w:t>
      </w:r>
      <w:r w:rsidRPr="00262BF0">
        <w:rPr>
          <w:rFonts w:ascii="Times New Roman" w:hAnsi="Times New Roman" w:cs="Times New Roman"/>
        </w:rPr>
        <w:t xml:space="preserve"> psychologa i zaprowadzony do gabinetu pedagoga szko</w:t>
      </w:r>
      <w:r>
        <w:rPr>
          <w:rFonts w:ascii="Times New Roman" w:hAnsi="Times New Roman" w:cs="Times New Roman"/>
        </w:rPr>
        <w:t>lnego lub dyrektora szkoły</w:t>
      </w:r>
      <w:r w:rsidRPr="00262BF0">
        <w:rPr>
          <w:rFonts w:ascii="Times New Roman" w:hAnsi="Times New Roman" w:cs="Times New Roman"/>
        </w:rPr>
        <w:t>. Sporządza też notatkę dotyczącą zaistniałej</w:t>
      </w:r>
      <w:r w:rsidRPr="00262BF0">
        <w:rPr>
          <w:rFonts w:ascii="Times New Roman" w:hAnsi="Times New Roman" w:cs="Times New Roman"/>
          <w:spacing w:val="-2"/>
        </w:rPr>
        <w:t xml:space="preserve"> </w:t>
      </w:r>
      <w:r w:rsidRPr="00262BF0">
        <w:rPr>
          <w:rFonts w:ascii="Times New Roman" w:hAnsi="Times New Roman" w:cs="Times New Roman"/>
        </w:rPr>
        <w:t>sytuacji.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3" w:line="276" w:lineRule="auto"/>
        <w:ind w:right="478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O zaistniałej sytuacji nauczyciel informuje wychowawcę klasy, który wraz z psychologiem/pedagogiem szkolnym przeprowadza rozmowę dyscyplinującą z uczniem, uświadamiając mu nieodpowiednie zachowanie, a następnie zawiera z nim umowę dotyczącą</w:t>
      </w:r>
      <w:r w:rsidRPr="00262BF0">
        <w:rPr>
          <w:rFonts w:ascii="Times New Roman" w:hAnsi="Times New Roman" w:cs="Times New Roman"/>
          <w:spacing w:val="-5"/>
        </w:rPr>
        <w:t xml:space="preserve"> </w:t>
      </w:r>
      <w:r w:rsidRPr="00262BF0">
        <w:rPr>
          <w:rFonts w:ascii="Times New Roman" w:hAnsi="Times New Roman" w:cs="Times New Roman"/>
        </w:rPr>
        <w:t>poprawy</w:t>
      </w:r>
      <w:r w:rsidRPr="00262BF0">
        <w:rPr>
          <w:rFonts w:ascii="Times New Roman" w:hAnsi="Times New Roman" w:cs="Times New Roman"/>
          <w:spacing w:val="-4"/>
        </w:rPr>
        <w:t xml:space="preserve"> </w:t>
      </w:r>
      <w:r w:rsidRPr="00262BF0">
        <w:rPr>
          <w:rFonts w:ascii="Times New Roman" w:hAnsi="Times New Roman" w:cs="Times New Roman"/>
        </w:rPr>
        <w:t>zachowania</w:t>
      </w:r>
      <w:r w:rsidRPr="00262BF0">
        <w:rPr>
          <w:rFonts w:ascii="Times New Roman" w:hAnsi="Times New Roman" w:cs="Times New Roman"/>
          <w:spacing w:val="-5"/>
        </w:rPr>
        <w:t xml:space="preserve"> </w:t>
      </w:r>
      <w:r w:rsidRPr="00262BF0">
        <w:rPr>
          <w:rFonts w:ascii="Times New Roman" w:hAnsi="Times New Roman" w:cs="Times New Roman"/>
        </w:rPr>
        <w:t>oraz</w:t>
      </w:r>
      <w:r w:rsidRPr="00262BF0">
        <w:rPr>
          <w:rFonts w:ascii="Times New Roman" w:hAnsi="Times New Roman" w:cs="Times New Roman"/>
          <w:spacing w:val="-4"/>
        </w:rPr>
        <w:t xml:space="preserve"> </w:t>
      </w:r>
      <w:r w:rsidRPr="00262BF0">
        <w:rPr>
          <w:rFonts w:ascii="Times New Roman" w:hAnsi="Times New Roman" w:cs="Times New Roman"/>
        </w:rPr>
        <w:t>dalszych</w:t>
      </w:r>
      <w:r w:rsidRPr="00262BF0">
        <w:rPr>
          <w:rFonts w:ascii="Times New Roman" w:hAnsi="Times New Roman" w:cs="Times New Roman"/>
          <w:spacing w:val="-5"/>
        </w:rPr>
        <w:t xml:space="preserve"> </w:t>
      </w:r>
      <w:r w:rsidRPr="00262BF0">
        <w:rPr>
          <w:rFonts w:ascii="Times New Roman" w:hAnsi="Times New Roman" w:cs="Times New Roman"/>
        </w:rPr>
        <w:t>konsekwencji</w:t>
      </w:r>
      <w:r w:rsidRPr="00262BF0">
        <w:rPr>
          <w:rFonts w:ascii="Times New Roman" w:hAnsi="Times New Roman" w:cs="Times New Roman"/>
          <w:spacing w:val="-4"/>
        </w:rPr>
        <w:t xml:space="preserve"> </w:t>
      </w:r>
      <w:r w:rsidRPr="00262BF0">
        <w:rPr>
          <w:rFonts w:ascii="Times New Roman" w:hAnsi="Times New Roman" w:cs="Times New Roman"/>
        </w:rPr>
        <w:t>w</w:t>
      </w:r>
      <w:r w:rsidRPr="00262BF0">
        <w:rPr>
          <w:rFonts w:ascii="Times New Roman" w:hAnsi="Times New Roman" w:cs="Times New Roman"/>
          <w:spacing w:val="-5"/>
        </w:rPr>
        <w:t xml:space="preserve"> </w:t>
      </w:r>
      <w:r w:rsidRPr="00262BF0">
        <w:rPr>
          <w:rFonts w:ascii="Times New Roman" w:hAnsi="Times New Roman" w:cs="Times New Roman"/>
        </w:rPr>
        <w:t>przypadku</w:t>
      </w:r>
      <w:r w:rsidRPr="00262BF0">
        <w:rPr>
          <w:rFonts w:ascii="Times New Roman" w:hAnsi="Times New Roman" w:cs="Times New Roman"/>
          <w:spacing w:val="-4"/>
        </w:rPr>
        <w:t xml:space="preserve"> </w:t>
      </w:r>
      <w:r w:rsidRPr="00262BF0">
        <w:rPr>
          <w:rFonts w:ascii="Times New Roman" w:hAnsi="Times New Roman" w:cs="Times New Roman"/>
        </w:rPr>
        <w:t>braku</w:t>
      </w:r>
      <w:r w:rsidRPr="00262BF0">
        <w:rPr>
          <w:rFonts w:ascii="Times New Roman" w:hAnsi="Times New Roman" w:cs="Times New Roman"/>
          <w:spacing w:val="-5"/>
        </w:rPr>
        <w:t xml:space="preserve"> </w:t>
      </w:r>
      <w:r w:rsidRPr="00262BF0">
        <w:rPr>
          <w:rFonts w:ascii="Times New Roman" w:hAnsi="Times New Roman" w:cs="Times New Roman"/>
        </w:rPr>
        <w:t>poprawy.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0" w:line="267" w:lineRule="exact"/>
        <w:ind w:hanging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O zaistniałej sytuacji zostają telefonicznie powiadomieni</w:t>
      </w:r>
      <w:r w:rsidRPr="00262BF0">
        <w:rPr>
          <w:rFonts w:ascii="Times New Roman" w:hAnsi="Times New Roman" w:cs="Times New Roman"/>
          <w:spacing w:val="-10"/>
        </w:rPr>
        <w:t xml:space="preserve"> </w:t>
      </w:r>
      <w:r w:rsidRPr="00262BF0">
        <w:rPr>
          <w:rFonts w:ascii="Times New Roman" w:hAnsi="Times New Roman" w:cs="Times New Roman"/>
        </w:rPr>
        <w:t>rodzice.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39" w:line="276" w:lineRule="auto"/>
        <w:ind w:right="669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W sytuacji bardzo agresywnego zachowania ucznia (napaś fizyczna, niemożność uspokojenia), zawiadamia się nie tylko rodziców ucznia, ale także Policję lub Pogotowie Ratunkowe.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0" w:line="276" w:lineRule="auto"/>
        <w:ind w:right="361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Przeprowadzenie poważnej rozmowy z rodzicami ucznia przez wychowawcę/psychologa/pedagoga w celu dobrania odpowiednich form pomocy dla dziecka. Wychowawca, we współpracy z pedagogiem, pomaga rodzicom w doborze metod wychowawczych. Dobrze, by rodzic/opiekun prawny podpisał zgodę na przytrzymywanie dziecka w sytuacjach, kiedy jego zachowanie zagraża bezpieczeństwu i/lub zdrowiu jego i innych uczniów (brak takiej zgody jest podstawą do wezwania Policji/Pogotowia Ratunkowego w przypadku pojawienia się zachowań</w:t>
      </w:r>
      <w:r w:rsidRPr="00262BF0">
        <w:rPr>
          <w:rFonts w:ascii="Times New Roman" w:hAnsi="Times New Roman" w:cs="Times New Roman"/>
          <w:spacing w:val="-10"/>
        </w:rPr>
        <w:t xml:space="preserve"> </w:t>
      </w:r>
      <w:r w:rsidRPr="00262BF0">
        <w:rPr>
          <w:rFonts w:ascii="Times New Roman" w:hAnsi="Times New Roman" w:cs="Times New Roman"/>
        </w:rPr>
        <w:t>agresywnych).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0" w:line="276" w:lineRule="auto"/>
        <w:ind w:right="108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W przypadku wystąpienia powtarzających się ataków agresji ze strony ucznia, wychowawca/ pedagog/ psycholog podejmują współpracę z Poradnią Psycho</w:t>
      </w:r>
      <w:r>
        <w:rPr>
          <w:rFonts w:ascii="Times New Roman" w:hAnsi="Times New Roman" w:cs="Times New Roman"/>
        </w:rPr>
        <w:t>logiczno-Pedagogiczną i Policją.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0" w:line="276" w:lineRule="auto"/>
        <w:ind w:right="108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Ze wszystkich spotkań osoba prowadząca sprawę sporządza notatkę na temat przekazanych informacji i ustaleń (w tym wyciągniętych w stosunku do ucznia konse</w:t>
      </w:r>
      <w:r>
        <w:rPr>
          <w:rFonts w:ascii="Times New Roman" w:hAnsi="Times New Roman" w:cs="Times New Roman"/>
        </w:rPr>
        <w:t>kwencji). Wychowawca klasy</w:t>
      </w:r>
      <w:r w:rsidRPr="00262BF0">
        <w:rPr>
          <w:rFonts w:ascii="Times New Roman" w:hAnsi="Times New Roman" w:cs="Times New Roman"/>
        </w:rPr>
        <w:t xml:space="preserve"> dokonuje stosownego z</w:t>
      </w:r>
      <w:r>
        <w:rPr>
          <w:rFonts w:ascii="Times New Roman" w:hAnsi="Times New Roman" w:cs="Times New Roman"/>
        </w:rPr>
        <w:t>apisu w dzienniku, a psycholog/</w:t>
      </w:r>
      <w:r w:rsidRPr="00262BF0">
        <w:rPr>
          <w:rFonts w:ascii="Times New Roman" w:hAnsi="Times New Roman" w:cs="Times New Roman"/>
        </w:rPr>
        <w:t xml:space="preserve"> pedagog w swojej dokumentacji.</w:t>
      </w:r>
    </w:p>
    <w:p w:rsidR="00262BF0" w:rsidRP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0" w:line="273" w:lineRule="auto"/>
        <w:ind w:right="898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Rodzice (opiekunowie prawni) podpisem potwierdzają przyjęcie do wiadomości w/w informacji i</w:t>
      </w:r>
      <w:r w:rsidRPr="00262BF0">
        <w:rPr>
          <w:rFonts w:ascii="Times New Roman" w:hAnsi="Times New Roman" w:cs="Times New Roman"/>
          <w:spacing w:val="-3"/>
        </w:rPr>
        <w:t xml:space="preserve"> </w:t>
      </w:r>
      <w:r w:rsidRPr="00262BF0">
        <w:rPr>
          <w:rFonts w:ascii="Times New Roman" w:hAnsi="Times New Roman" w:cs="Times New Roman"/>
        </w:rPr>
        <w:t>ustaleń.</w:t>
      </w:r>
    </w:p>
    <w:p w:rsidR="00262BF0" w:rsidRDefault="00262BF0" w:rsidP="00262BF0">
      <w:pPr>
        <w:pStyle w:val="Akapitzlist"/>
        <w:numPr>
          <w:ilvl w:val="0"/>
          <w:numId w:val="2"/>
        </w:numPr>
        <w:tabs>
          <w:tab w:val="left" w:pos="826"/>
        </w:tabs>
        <w:spacing w:before="1" w:line="278" w:lineRule="auto"/>
        <w:ind w:right="983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We wszystkich działaniach wychowawczych stosowane są kary i nagrody zgodnie ze Statutem.</w:t>
      </w:r>
    </w:p>
    <w:p w:rsidR="0015521E" w:rsidRPr="0015521E" w:rsidRDefault="0015521E" w:rsidP="001552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21E">
        <w:rPr>
          <w:rFonts w:ascii="Times New Roman" w:hAnsi="Times New Roman" w:cs="Times New Roman"/>
        </w:rPr>
        <w:t>Jeśli wychowawca stwierdzi taką potrzebę, on sam lub pedagog przeprowadza w klasie profilaktyczną lekcję wychowawczą poświęconą przemocy rówieśniczej i/lub uczeń podejmuje pracę z pedagogiem szkolnym mającą na celu poprawę jego zachowania.</w:t>
      </w:r>
    </w:p>
    <w:p w:rsidR="0015521E" w:rsidRPr="0015521E" w:rsidRDefault="0015521E" w:rsidP="001552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5521E">
        <w:rPr>
          <w:rFonts w:ascii="Times New Roman" w:hAnsi="Times New Roman" w:cs="Times New Roman"/>
        </w:rPr>
        <w:t xml:space="preserve">W razie braku współpracy rodziców/opiekunów ucznia, niedopełnienia przez ucznia warunków kontraktu lub szczególnie drastycznych zachowań z jego strony, dyrektor szkoły podejmuje decyzję </w:t>
      </w:r>
      <w:r>
        <w:rPr>
          <w:rFonts w:ascii="Times New Roman" w:hAnsi="Times New Roman" w:cs="Times New Roman"/>
        </w:rPr>
        <w:t xml:space="preserve"> </w:t>
      </w:r>
      <w:r w:rsidRPr="0015521E">
        <w:rPr>
          <w:rFonts w:ascii="Times New Roman" w:hAnsi="Times New Roman" w:cs="Times New Roman"/>
        </w:rPr>
        <w:t>o przeniesieniu ucznia do równoległej klasy i/lub poinformowaniu Sądu Rodzinnego o zagrożeniu demoralizacją małoletniego i/lub wystąpieniu do kuratora oświaty z prośbą o zgodę na przeniesienie ucznia do innej szkoły. Dalszy tok postępowania leży w kompetencjach tych instytucji.</w:t>
      </w:r>
    </w:p>
    <w:p w:rsidR="0015521E" w:rsidRPr="00262BF0" w:rsidRDefault="0015521E" w:rsidP="0015521E">
      <w:pPr>
        <w:pStyle w:val="Akapitzlist"/>
        <w:tabs>
          <w:tab w:val="left" w:pos="826"/>
        </w:tabs>
        <w:spacing w:before="1" w:line="278" w:lineRule="auto"/>
        <w:ind w:right="983" w:firstLine="0"/>
        <w:rPr>
          <w:rFonts w:ascii="Times New Roman" w:hAnsi="Times New Roman" w:cs="Times New Roman"/>
        </w:rPr>
      </w:pPr>
    </w:p>
    <w:p w:rsidR="00262BF0" w:rsidRPr="00262BF0" w:rsidRDefault="00262BF0" w:rsidP="00262BF0">
      <w:pPr>
        <w:pStyle w:val="Tekstpodstawowy"/>
        <w:spacing w:before="11"/>
        <w:ind w:left="0"/>
        <w:rPr>
          <w:rFonts w:ascii="Times New Roman" w:hAnsi="Times New Roman" w:cs="Times New Roman"/>
          <w:sz w:val="24"/>
        </w:rPr>
      </w:pPr>
    </w:p>
    <w:p w:rsidR="0015521E" w:rsidRDefault="0015521E" w:rsidP="00D36466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15521E" w:rsidRDefault="0015521E" w:rsidP="00D36466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15521E" w:rsidRDefault="0015521E" w:rsidP="00D36466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80454A" w:rsidRDefault="00FD4224" w:rsidP="00D36466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D4224">
        <w:rPr>
          <w:rFonts w:ascii="Times New Roman" w:hAnsi="Times New Roman" w:cs="Times New Roman"/>
          <w:b/>
          <w:i/>
          <w:u w:val="single"/>
        </w:rPr>
        <w:lastRenderedPageBreak/>
        <w:t>Postępowanie wobec ucznia agresywnego</w:t>
      </w:r>
    </w:p>
    <w:p w:rsidR="00FD4224" w:rsidRPr="00FD4224" w:rsidRDefault="00FD4224" w:rsidP="00D36466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Nauczyciel:</w:t>
      </w:r>
    </w:p>
    <w:p w:rsidR="0080454A" w:rsidRPr="00262BF0" w:rsidRDefault="0015521E" w:rsidP="00D36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</w:t>
      </w:r>
      <w:r w:rsidR="0080454A" w:rsidRPr="00262BF0">
        <w:rPr>
          <w:rFonts w:ascii="Times New Roman" w:hAnsi="Times New Roman" w:cs="Times New Roman"/>
        </w:rPr>
        <w:t>dziela uczniowi upomnienia i wp</w:t>
      </w:r>
      <w:r>
        <w:rPr>
          <w:rFonts w:ascii="Times New Roman" w:hAnsi="Times New Roman" w:cs="Times New Roman"/>
        </w:rPr>
        <w:t>isuje je do dziennika klasowego.</w:t>
      </w:r>
    </w:p>
    <w:p w:rsidR="0080454A" w:rsidRPr="00262BF0" w:rsidRDefault="0015521E" w:rsidP="00D36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</w:t>
      </w:r>
      <w:r w:rsidR="0080454A" w:rsidRPr="00262BF0">
        <w:rPr>
          <w:rFonts w:ascii="Times New Roman" w:hAnsi="Times New Roman" w:cs="Times New Roman"/>
        </w:rPr>
        <w:t>nformuje ucznia o kolejnych krokach, jakie zamierza podjąć w jego sprawie, oraz o dalszych konsekwencjach, jakie mu grożą w razie p</w:t>
      </w:r>
      <w:r>
        <w:rPr>
          <w:rFonts w:ascii="Times New Roman" w:hAnsi="Times New Roman" w:cs="Times New Roman"/>
        </w:rPr>
        <w:t>owtarzania agresywnych zachowań.</w:t>
      </w:r>
    </w:p>
    <w:p w:rsidR="0080454A" w:rsidRPr="00262BF0" w:rsidRDefault="0015521E" w:rsidP="00D36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</w:t>
      </w:r>
      <w:r w:rsidR="0080454A" w:rsidRPr="00262BF0">
        <w:rPr>
          <w:rFonts w:ascii="Times New Roman" w:hAnsi="Times New Roman" w:cs="Times New Roman"/>
        </w:rPr>
        <w:t>rzeprowadza z uczniem indywidualną rozmowę interwencyjną na temat przemocy rówieśniczej, starając się jednocześnie ocenić przyczyny zachowania ucznia i rozmiary problemu, a także zobowiązuje ucznia do poprawy zachowania i wspólnie z nim szuka sposobu zadośćuczynienia poszkodowanemu uczniowi, po czym nadzoruje realizację ustalonego zadośćuczynienia przez ucznia.</w:t>
      </w:r>
    </w:p>
    <w:p w:rsidR="00FD4224" w:rsidRDefault="00FD4224" w:rsidP="00D36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5521E">
        <w:rPr>
          <w:rFonts w:ascii="Times New Roman" w:hAnsi="Times New Roman" w:cs="Times New Roman"/>
        </w:rPr>
        <w:t>) W</w:t>
      </w:r>
      <w:r w:rsidR="0080454A" w:rsidRPr="00262BF0">
        <w:rPr>
          <w:rFonts w:ascii="Times New Roman" w:hAnsi="Times New Roman" w:cs="Times New Roman"/>
        </w:rPr>
        <w:t xml:space="preserve">yciąga wobec ucznia konsekwencje przewidziane </w:t>
      </w:r>
      <w:r>
        <w:rPr>
          <w:rFonts w:ascii="Times New Roman" w:hAnsi="Times New Roman" w:cs="Times New Roman"/>
        </w:rPr>
        <w:t xml:space="preserve">w </w:t>
      </w:r>
      <w:r w:rsidR="0080454A" w:rsidRPr="00262BF0">
        <w:rPr>
          <w:rFonts w:ascii="Times New Roman" w:hAnsi="Times New Roman" w:cs="Times New Roman"/>
        </w:rPr>
        <w:t>regulaminie szkoły</w:t>
      </w:r>
      <w:r w:rsidR="0015521E">
        <w:rPr>
          <w:rFonts w:ascii="Times New Roman" w:hAnsi="Times New Roman" w:cs="Times New Roman"/>
        </w:rPr>
        <w:t>.</w:t>
      </w:r>
    </w:p>
    <w:p w:rsidR="0080454A" w:rsidRDefault="00FD4224" w:rsidP="00D36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15521E" w:rsidRPr="0015521E">
        <w:rPr>
          <w:rFonts w:ascii="Times New Roman" w:hAnsi="Times New Roman" w:cs="Times New Roman"/>
        </w:rPr>
        <w:t>Jeśli uczeń nadal dopuszcza się agresywnych zachowań bądź też jego zachowanie (nawet jeśli ujawniono je po raz pierwszy) miało drastyczny charakter</w:t>
      </w:r>
      <w:r w:rsidR="0015521E">
        <w:rPr>
          <w:rFonts w:ascii="Times New Roman" w:hAnsi="Times New Roman" w:cs="Times New Roman"/>
        </w:rPr>
        <w:t>,</w:t>
      </w:r>
      <w:r w:rsidR="0015521E" w:rsidRPr="0015521E">
        <w:rPr>
          <w:rFonts w:ascii="Times New Roman" w:hAnsi="Times New Roman" w:cs="Times New Roman"/>
        </w:rPr>
        <w:t xml:space="preserve"> </w:t>
      </w:r>
      <w:r w:rsidRPr="0015521E">
        <w:rPr>
          <w:rFonts w:ascii="Times New Roman" w:hAnsi="Times New Roman" w:cs="Times New Roman"/>
        </w:rPr>
        <w:t>u</w:t>
      </w:r>
      <w:r w:rsidR="0080454A" w:rsidRPr="0015521E">
        <w:rPr>
          <w:rFonts w:ascii="Times New Roman" w:hAnsi="Times New Roman" w:cs="Times New Roman"/>
        </w:rPr>
        <w:t xml:space="preserve">czeń otrzymuje </w:t>
      </w:r>
      <w:r w:rsidR="0015521E">
        <w:rPr>
          <w:rFonts w:ascii="Times New Roman" w:hAnsi="Times New Roman" w:cs="Times New Roman"/>
        </w:rPr>
        <w:t xml:space="preserve">również </w:t>
      </w:r>
      <w:r w:rsidR="0080454A" w:rsidRPr="0015521E">
        <w:rPr>
          <w:rFonts w:ascii="Times New Roman" w:hAnsi="Times New Roman" w:cs="Times New Roman"/>
        </w:rPr>
        <w:t>pise</w:t>
      </w:r>
      <w:r w:rsidR="0015521E" w:rsidRPr="0015521E">
        <w:rPr>
          <w:rFonts w:ascii="Times New Roman" w:hAnsi="Times New Roman" w:cs="Times New Roman"/>
        </w:rPr>
        <w:t>mne upomnienie dyrektora szkoły</w:t>
      </w:r>
      <w:r w:rsidR="0015521E">
        <w:rPr>
          <w:rFonts w:ascii="Times New Roman" w:hAnsi="Times New Roman" w:cs="Times New Roman"/>
        </w:rPr>
        <w:t>.</w:t>
      </w:r>
    </w:p>
    <w:p w:rsidR="0015521E" w:rsidRPr="00262BF0" w:rsidRDefault="0015521E" w:rsidP="00D36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Pr="0015521E">
        <w:rPr>
          <w:rFonts w:ascii="Times New Roman" w:hAnsi="Times New Roman" w:cs="Times New Roman"/>
        </w:rPr>
        <w:t xml:space="preserve"> Jeśli uczeń nadal dopuszcza się agresywnych zachowań bądź też jego zachowanie (nawet jeśli ujawniono je po raz pierwszy) miało drastyczny charakter</w:t>
      </w:r>
      <w:r>
        <w:rPr>
          <w:rFonts w:ascii="Times New Roman" w:hAnsi="Times New Roman" w:cs="Times New Roman"/>
        </w:rPr>
        <w:t>, wychowawca</w:t>
      </w:r>
      <w:r>
        <w:t xml:space="preserve"> </w:t>
      </w:r>
      <w:r w:rsidRPr="00262BF0">
        <w:rPr>
          <w:rFonts w:ascii="Times New Roman" w:hAnsi="Times New Roman" w:cs="Times New Roman"/>
        </w:rPr>
        <w:t>powiadamia o agresywnym zachowaniu ucznia kuratora sądowego – jeśli uczeń pozostaje pod nadzorem kuratora.</w:t>
      </w:r>
    </w:p>
    <w:p w:rsidR="0015521E" w:rsidRDefault="0015521E" w:rsidP="00D36466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AD0244" w:rsidRPr="00262BF0" w:rsidRDefault="0080454A" w:rsidP="00D36466">
      <w:pPr>
        <w:jc w:val="both"/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t>W klasach, w których doszło do poważnych przypadków przemocy rówieśniczej szkolny zespół pomocy pedagogiczno-psychologicznej przeprowadza warsztaty poświęcone temu zjawisku.</w:t>
      </w:r>
    </w:p>
    <w:p w:rsidR="00AD0244" w:rsidRPr="00262BF0" w:rsidRDefault="00AD0244">
      <w:pPr>
        <w:rPr>
          <w:rFonts w:ascii="Times New Roman" w:hAnsi="Times New Roman" w:cs="Times New Roman"/>
        </w:rPr>
      </w:pPr>
      <w:r w:rsidRPr="00262BF0">
        <w:rPr>
          <w:rFonts w:ascii="Times New Roman" w:hAnsi="Times New Roman" w:cs="Times New Roman"/>
        </w:rPr>
        <w:br w:type="page"/>
      </w:r>
    </w:p>
    <w:p w:rsidR="00AD0244" w:rsidRPr="00262BF0" w:rsidRDefault="00AD0244" w:rsidP="00D36466">
      <w:pPr>
        <w:jc w:val="both"/>
        <w:rPr>
          <w:rFonts w:ascii="Times New Roman" w:hAnsi="Times New Roman" w:cs="Times New Roman"/>
        </w:rPr>
        <w:sectPr w:rsidR="00AD0244" w:rsidRPr="00262BF0" w:rsidSect="004657D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5373" w:rsidRDefault="00D85373" w:rsidP="00D85373">
      <w:pPr>
        <w:jc w:val="both"/>
      </w:pPr>
      <w:r>
        <w:lastRenderedPageBreak/>
        <w:t>Zapoznałam/</w:t>
      </w:r>
      <w:proofErr w:type="spellStart"/>
      <w:r>
        <w:t>em</w:t>
      </w:r>
      <w:proofErr w:type="spellEnd"/>
      <w:r>
        <w:t xml:space="preserve"> się:</w:t>
      </w:r>
    </w:p>
    <w:p w:rsidR="00D85373" w:rsidRDefault="00D85373" w:rsidP="00D85373">
      <w:pPr>
        <w:spacing w:after="0"/>
        <w:sectPr w:rsidR="00D85373" w:rsidSect="00D85373">
          <w:type w:val="continuous"/>
          <w:pgSz w:w="11906" w:h="16838"/>
          <w:pgMar w:top="1276" w:right="1417" w:bottom="1417" w:left="1417" w:header="708" w:footer="708" w:gutter="0"/>
          <w:cols w:space="708"/>
        </w:sectPr>
      </w:pPr>
    </w:p>
    <w:p w:rsidR="00D85373" w:rsidRDefault="00D85373" w:rsidP="00D85373">
      <w:pPr>
        <w:jc w:val="both"/>
      </w:pPr>
      <w:r>
        <w:lastRenderedPageBreak/>
        <w:t>Data:</w:t>
      </w:r>
      <w:r>
        <w:tab/>
      </w:r>
      <w:r>
        <w:tab/>
      </w:r>
      <w:r>
        <w:tab/>
        <w:t>Czytelny podpis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lastRenderedPageBreak/>
        <w:t>Data:</w:t>
      </w:r>
      <w:r>
        <w:tab/>
      </w:r>
      <w:r>
        <w:tab/>
      </w:r>
      <w:r>
        <w:tab/>
        <w:t>Czytelny podpis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…………………………………………….</w:t>
      </w:r>
    </w:p>
    <w:p w:rsidR="00D85373" w:rsidRDefault="00D85373" w:rsidP="00D85373">
      <w:pPr>
        <w:jc w:val="both"/>
      </w:pPr>
      <w:r>
        <w:t>…………………</w:t>
      </w:r>
      <w:r>
        <w:tab/>
        <w:t>…………………………………………</w:t>
      </w:r>
    </w:p>
    <w:p w:rsidR="00D85373" w:rsidRDefault="00D85373" w:rsidP="00D85373">
      <w:pPr>
        <w:spacing w:after="0"/>
        <w:sectPr w:rsidR="00D85373">
          <w:type w:val="continuous"/>
          <w:pgSz w:w="11906" w:h="16838"/>
          <w:pgMar w:top="1417" w:right="1417" w:bottom="1417" w:left="1417" w:header="708" w:footer="708" w:gutter="0"/>
          <w:cols w:num="2" w:space="286"/>
        </w:sectPr>
      </w:pPr>
    </w:p>
    <w:p w:rsidR="00AD0244" w:rsidRPr="00262BF0" w:rsidRDefault="00AD0244" w:rsidP="00D85373">
      <w:pPr>
        <w:jc w:val="both"/>
        <w:rPr>
          <w:rFonts w:ascii="Times New Roman" w:hAnsi="Times New Roman" w:cs="Times New Roman"/>
        </w:rPr>
      </w:pPr>
    </w:p>
    <w:sectPr w:rsidR="00AD0244" w:rsidRPr="00262BF0" w:rsidSect="00D85373">
      <w:type w:val="continuous"/>
      <w:pgSz w:w="11906" w:h="16838"/>
      <w:pgMar w:top="1276" w:right="1417" w:bottom="1417" w:left="1417" w:header="708" w:footer="708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DC" w:rsidRDefault="002F3CDC" w:rsidP="005F55EB">
      <w:pPr>
        <w:spacing w:after="0" w:line="240" w:lineRule="auto"/>
      </w:pPr>
      <w:r>
        <w:separator/>
      </w:r>
    </w:p>
  </w:endnote>
  <w:endnote w:type="continuationSeparator" w:id="0">
    <w:p w:rsidR="002F3CDC" w:rsidRDefault="002F3CDC" w:rsidP="005F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5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40BEF" w:rsidRDefault="00640BEF" w:rsidP="005F55EB">
            <w:pPr>
              <w:pStyle w:val="Stopka"/>
              <w:jc w:val="right"/>
            </w:pPr>
            <w:r>
              <w:t xml:space="preserve">Strona </w:t>
            </w:r>
            <w:r w:rsidR="00CB25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25E9">
              <w:rPr>
                <w:b/>
                <w:sz w:val="24"/>
                <w:szCs w:val="24"/>
              </w:rPr>
              <w:fldChar w:fldCharType="separate"/>
            </w:r>
            <w:r w:rsidR="00D85373">
              <w:rPr>
                <w:b/>
                <w:noProof/>
              </w:rPr>
              <w:t>2</w:t>
            </w:r>
            <w:r w:rsidR="00CB25E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B25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25E9">
              <w:rPr>
                <w:b/>
                <w:sz w:val="24"/>
                <w:szCs w:val="24"/>
              </w:rPr>
              <w:fldChar w:fldCharType="separate"/>
            </w:r>
            <w:r w:rsidR="00D85373">
              <w:rPr>
                <w:b/>
                <w:noProof/>
              </w:rPr>
              <w:t>4</w:t>
            </w:r>
            <w:r w:rsidR="00CB25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0BEF" w:rsidRDefault="00640B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DC" w:rsidRDefault="002F3CDC" w:rsidP="005F55EB">
      <w:pPr>
        <w:spacing w:after="0" w:line="240" w:lineRule="auto"/>
      </w:pPr>
      <w:r>
        <w:separator/>
      </w:r>
    </w:p>
  </w:footnote>
  <w:footnote w:type="continuationSeparator" w:id="0">
    <w:p w:rsidR="002F3CDC" w:rsidRDefault="002F3CDC" w:rsidP="005F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5A8"/>
    <w:multiLevelType w:val="hybridMultilevel"/>
    <w:tmpl w:val="AF746E8A"/>
    <w:lvl w:ilvl="0" w:tplc="0D4EBB76">
      <w:start w:val="1"/>
      <w:numFmt w:val="decimal"/>
      <w:lvlText w:val="%1."/>
      <w:lvlJc w:val="left"/>
      <w:pPr>
        <w:ind w:left="825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1918F9E2">
      <w:numFmt w:val="bullet"/>
      <w:lvlText w:val="•"/>
      <w:lvlJc w:val="left"/>
      <w:pPr>
        <w:ind w:left="1664" w:hanging="360"/>
      </w:pPr>
      <w:rPr>
        <w:rFonts w:hint="default"/>
        <w:lang w:val="pl-PL" w:eastAsia="en-US" w:bidi="ar-SA"/>
      </w:rPr>
    </w:lvl>
    <w:lvl w:ilvl="2" w:tplc="D6AC4378">
      <w:numFmt w:val="bullet"/>
      <w:lvlText w:val="•"/>
      <w:lvlJc w:val="left"/>
      <w:pPr>
        <w:ind w:left="2509" w:hanging="360"/>
      </w:pPr>
      <w:rPr>
        <w:rFonts w:hint="default"/>
        <w:lang w:val="pl-PL" w:eastAsia="en-US" w:bidi="ar-SA"/>
      </w:rPr>
    </w:lvl>
    <w:lvl w:ilvl="3" w:tplc="C72A0944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4" w:tplc="CD1C24B8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EA9038E2">
      <w:numFmt w:val="bullet"/>
      <w:lvlText w:val="•"/>
      <w:lvlJc w:val="left"/>
      <w:pPr>
        <w:ind w:left="5042" w:hanging="360"/>
      </w:pPr>
      <w:rPr>
        <w:rFonts w:hint="default"/>
        <w:lang w:val="pl-PL" w:eastAsia="en-US" w:bidi="ar-SA"/>
      </w:rPr>
    </w:lvl>
    <w:lvl w:ilvl="6" w:tplc="938C021E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9DFAF7A4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8" w:tplc="CF70BA34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</w:abstractNum>
  <w:abstractNum w:abstractNumId="1">
    <w:nsid w:val="7E0A1FC4"/>
    <w:multiLevelType w:val="hybridMultilevel"/>
    <w:tmpl w:val="CA083C3A"/>
    <w:lvl w:ilvl="0" w:tplc="D29679B6">
      <w:start w:val="1"/>
      <w:numFmt w:val="decimal"/>
      <w:lvlText w:val="%1."/>
      <w:lvlJc w:val="left"/>
      <w:pPr>
        <w:ind w:left="322" w:hanging="217"/>
        <w:jc w:val="left"/>
      </w:pPr>
      <w:rPr>
        <w:rFonts w:ascii="Carlito" w:eastAsia="Carlito" w:hAnsi="Carlito" w:cs="Carlito" w:hint="default"/>
        <w:i/>
        <w:spacing w:val="-1"/>
        <w:w w:val="100"/>
        <w:sz w:val="22"/>
        <w:szCs w:val="22"/>
        <w:u w:val="single" w:color="000000"/>
        <w:lang w:val="pl-PL" w:eastAsia="en-US" w:bidi="ar-SA"/>
      </w:rPr>
    </w:lvl>
    <w:lvl w:ilvl="1" w:tplc="99942B8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878D8D8">
      <w:numFmt w:val="bullet"/>
      <w:lvlText w:val="•"/>
      <w:lvlJc w:val="left"/>
      <w:pPr>
        <w:ind w:left="1758" w:hanging="360"/>
      </w:pPr>
      <w:rPr>
        <w:rFonts w:hint="default"/>
        <w:lang w:val="pl-PL" w:eastAsia="en-US" w:bidi="ar-SA"/>
      </w:rPr>
    </w:lvl>
    <w:lvl w:ilvl="3" w:tplc="8E3611DA">
      <w:numFmt w:val="bullet"/>
      <w:lvlText w:val="•"/>
      <w:lvlJc w:val="left"/>
      <w:pPr>
        <w:ind w:left="2696" w:hanging="360"/>
      </w:pPr>
      <w:rPr>
        <w:rFonts w:hint="default"/>
        <w:lang w:val="pl-PL" w:eastAsia="en-US" w:bidi="ar-SA"/>
      </w:rPr>
    </w:lvl>
    <w:lvl w:ilvl="4" w:tplc="40DA7F22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5" w:tplc="BB30CB7A">
      <w:numFmt w:val="bullet"/>
      <w:lvlText w:val="•"/>
      <w:lvlJc w:val="left"/>
      <w:pPr>
        <w:ind w:left="4573" w:hanging="360"/>
      </w:pPr>
      <w:rPr>
        <w:rFonts w:hint="default"/>
        <w:lang w:val="pl-PL" w:eastAsia="en-US" w:bidi="ar-SA"/>
      </w:rPr>
    </w:lvl>
    <w:lvl w:ilvl="6" w:tplc="96ACD35A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7" w:tplc="DDC8BBA6">
      <w:numFmt w:val="bullet"/>
      <w:lvlText w:val="•"/>
      <w:lvlJc w:val="left"/>
      <w:pPr>
        <w:ind w:left="6450" w:hanging="360"/>
      </w:pPr>
      <w:rPr>
        <w:rFonts w:hint="default"/>
        <w:lang w:val="pl-PL" w:eastAsia="en-US" w:bidi="ar-SA"/>
      </w:rPr>
    </w:lvl>
    <w:lvl w:ilvl="8" w:tplc="3E9C7710">
      <w:numFmt w:val="bullet"/>
      <w:lvlText w:val="•"/>
      <w:lvlJc w:val="left"/>
      <w:pPr>
        <w:ind w:left="738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454A"/>
    <w:rsid w:val="00057174"/>
    <w:rsid w:val="000E175D"/>
    <w:rsid w:val="00133595"/>
    <w:rsid w:val="0015521E"/>
    <w:rsid w:val="001763CA"/>
    <w:rsid w:val="00262BF0"/>
    <w:rsid w:val="0026778D"/>
    <w:rsid w:val="002E25D5"/>
    <w:rsid w:val="002F3CDC"/>
    <w:rsid w:val="003110F8"/>
    <w:rsid w:val="003C4E1A"/>
    <w:rsid w:val="004657D5"/>
    <w:rsid w:val="005F55EB"/>
    <w:rsid w:val="00640BEF"/>
    <w:rsid w:val="0080454A"/>
    <w:rsid w:val="00810082"/>
    <w:rsid w:val="0089371D"/>
    <w:rsid w:val="008F17C1"/>
    <w:rsid w:val="00AD0244"/>
    <w:rsid w:val="00B2686C"/>
    <w:rsid w:val="00BD5758"/>
    <w:rsid w:val="00BF476C"/>
    <w:rsid w:val="00CB25E9"/>
    <w:rsid w:val="00D36466"/>
    <w:rsid w:val="00D85373"/>
    <w:rsid w:val="00DC2433"/>
    <w:rsid w:val="00DF418D"/>
    <w:rsid w:val="00E2334A"/>
    <w:rsid w:val="00FA736E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D5"/>
  </w:style>
  <w:style w:type="paragraph" w:styleId="Nagwek1">
    <w:name w:val="heading 1"/>
    <w:basedOn w:val="Normalny"/>
    <w:link w:val="Nagwek1Znak"/>
    <w:uiPriority w:val="9"/>
    <w:qFormat/>
    <w:rsid w:val="00804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5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EB"/>
  </w:style>
  <w:style w:type="paragraph" w:styleId="Stopka">
    <w:name w:val="footer"/>
    <w:basedOn w:val="Normalny"/>
    <w:link w:val="StopkaZnak"/>
    <w:uiPriority w:val="99"/>
    <w:unhideWhenUsed/>
    <w:rsid w:val="005F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EB"/>
  </w:style>
  <w:style w:type="paragraph" w:styleId="Tekstdymka">
    <w:name w:val="Balloon Text"/>
    <w:basedOn w:val="Normalny"/>
    <w:link w:val="TekstdymkaZnak"/>
    <w:uiPriority w:val="99"/>
    <w:semiHidden/>
    <w:unhideWhenUsed/>
    <w:rsid w:val="0005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62BF0"/>
    <w:pPr>
      <w:widowControl w:val="0"/>
      <w:autoSpaceDE w:val="0"/>
      <w:autoSpaceDN w:val="0"/>
      <w:spacing w:after="0" w:line="240" w:lineRule="auto"/>
      <w:ind w:left="825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2BF0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  <w:rsid w:val="00262BF0"/>
    <w:pPr>
      <w:widowControl w:val="0"/>
      <w:autoSpaceDE w:val="0"/>
      <w:autoSpaceDN w:val="0"/>
      <w:spacing w:before="41" w:after="0" w:line="240" w:lineRule="auto"/>
      <w:ind w:left="825" w:hanging="361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46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5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888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89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352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579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69">
          <w:marLeft w:val="0"/>
          <w:marRight w:val="0"/>
          <w:marTop w:val="272"/>
          <w:marBottom w:val="272"/>
          <w:divBdr>
            <w:top w:val="single" w:sz="6" w:space="14" w:color="D0D9BE"/>
            <w:left w:val="single" w:sz="6" w:space="14" w:color="D0D9BE"/>
            <w:bottom w:val="single" w:sz="6" w:space="14" w:color="D0D9BE"/>
            <w:right w:val="single" w:sz="6" w:space="14" w:color="D0D9BE"/>
          </w:divBdr>
        </w:div>
        <w:div w:id="2043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6</cp:revision>
  <cp:lastPrinted>2019-10-02T14:55:00Z</cp:lastPrinted>
  <dcterms:created xsi:type="dcterms:W3CDTF">2021-10-18T15:47:00Z</dcterms:created>
  <dcterms:modified xsi:type="dcterms:W3CDTF">2021-10-18T17:59:00Z</dcterms:modified>
</cp:coreProperties>
</file>